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D" w:rsidRDefault="00F37C41" w:rsidP="00F37C41">
      <w:pPr>
        <w:jc w:val="center"/>
        <w:rPr>
          <w:b/>
        </w:rPr>
      </w:pPr>
      <w:r w:rsidRPr="00F37C41">
        <w:rPr>
          <w:b/>
        </w:rPr>
        <w:t>McCulloch vs. Maryland (1819)</w:t>
      </w:r>
    </w:p>
    <w:p w:rsidR="00F37C41" w:rsidRDefault="00F37C41" w:rsidP="00F37C41">
      <w:pPr>
        <w:rPr>
          <w:rFonts w:ascii="Verdana" w:hAnsi="Verdana"/>
          <w:color w:val="333333"/>
          <w:sz w:val="18"/>
          <w:szCs w:val="18"/>
        </w:rPr>
      </w:pPr>
      <w:r w:rsidRPr="005B5260">
        <w:rPr>
          <w:rFonts w:ascii="Verdana" w:hAnsi="Verdana"/>
          <w:b/>
          <w:color w:val="333333"/>
          <w:sz w:val="18"/>
          <w:szCs w:val="18"/>
        </w:rPr>
        <w:t>Define</w:t>
      </w:r>
      <w:r>
        <w:rPr>
          <w:rFonts w:ascii="Verdana" w:hAnsi="Verdana"/>
          <w:color w:val="333333"/>
          <w:sz w:val="18"/>
          <w:szCs w:val="18"/>
        </w:rPr>
        <w:t>: monopoly-</w:t>
      </w:r>
    </w:p>
    <w:p w:rsidR="00F37C41" w:rsidRDefault="005B5260" w:rsidP="00F37C41">
      <w:pPr>
        <w:ind w:firstLine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 w:rsidR="00F37C41">
        <w:rPr>
          <w:rFonts w:ascii="Verdana" w:hAnsi="Verdana"/>
          <w:color w:val="333333"/>
          <w:sz w:val="18"/>
          <w:szCs w:val="18"/>
        </w:rPr>
        <w:t>scapegoat-</w:t>
      </w:r>
      <w:proofErr w:type="gramEnd"/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What did Maryland pass in regards to the National Bank?</w:t>
      </w: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Who was James McCulloch and how did he respond to Maryland’s demand?</w:t>
      </w: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On the issue of whether a state can tax the federal government, how did Marshall rule?</w:t>
      </w:r>
    </w:p>
    <w:p w:rsidR="00F37C41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On the issue of the constitutionality of the National Banks, how did Marshall rule?</w:t>
      </w:r>
      <w:r w:rsidR="00F37C41">
        <w:rPr>
          <w:rFonts w:ascii="Verdana" w:hAnsi="Verdana"/>
          <w:color w:val="333333"/>
          <w:sz w:val="18"/>
          <w:szCs w:val="18"/>
        </w:rPr>
        <w:t xml:space="preserve"> </w:t>
      </w:r>
    </w:p>
    <w:p w:rsidR="00F37C41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What is the “Necessary and Proper Clause” in the Constitution and how does it relate to this case?</w:t>
      </w: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</w:p>
    <w:p w:rsidR="005B5260" w:rsidRDefault="005B5260" w:rsidP="00F37C41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This case was really about state vs. federal power. Marshall’s ruling gave more power to the (circle your answer):</w:t>
      </w:r>
    </w:p>
    <w:p w:rsidR="005B5260" w:rsidRDefault="005B5260" w:rsidP="005B5260">
      <w:pPr>
        <w:jc w:val="center"/>
        <w:rPr>
          <w:rFonts w:ascii="Verdana" w:hAnsi="Verdana"/>
          <w:b/>
          <w:color w:val="333333"/>
          <w:sz w:val="18"/>
          <w:szCs w:val="18"/>
        </w:rPr>
      </w:pPr>
      <w:proofErr w:type="gramStart"/>
      <w:r>
        <w:rPr>
          <w:rFonts w:ascii="Verdana" w:hAnsi="Verdana"/>
          <w:b/>
          <w:color w:val="333333"/>
          <w:sz w:val="18"/>
          <w:szCs w:val="18"/>
        </w:rPr>
        <w:t>STATE</w:t>
      </w:r>
      <w:r>
        <w:rPr>
          <w:rFonts w:ascii="Verdana" w:hAnsi="Verdana"/>
          <w:b/>
          <w:color w:val="333333"/>
          <w:sz w:val="18"/>
          <w:szCs w:val="18"/>
        </w:rPr>
        <w:tab/>
        <w:t>GOVERNMENTS</w:t>
      </w:r>
      <w:r>
        <w:rPr>
          <w:rFonts w:ascii="Verdana" w:hAnsi="Verdana"/>
          <w:b/>
          <w:color w:val="333333"/>
          <w:sz w:val="18"/>
          <w:szCs w:val="18"/>
        </w:rPr>
        <w:tab/>
        <w:t>VS.</w:t>
      </w:r>
      <w:proofErr w:type="gramEnd"/>
      <w:r>
        <w:rPr>
          <w:rFonts w:ascii="Verdana" w:hAnsi="Verdana"/>
          <w:b/>
          <w:color w:val="333333"/>
          <w:sz w:val="18"/>
          <w:szCs w:val="18"/>
        </w:rPr>
        <w:tab/>
        <w:t>FEDERAL GOVERNMENT</w:t>
      </w:r>
    </w:p>
    <w:p w:rsidR="00F21970" w:rsidRDefault="00F21970" w:rsidP="005B5260">
      <w:pPr>
        <w:jc w:val="center"/>
        <w:rPr>
          <w:rFonts w:ascii="Verdana" w:hAnsi="Verdana"/>
          <w:b/>
          <w:color w:val="333333"/>
          <w:sz w:val="18"/>
          <w:szCs w:val="18"/>
        </w:rPr>
      </w:pPr>
    </w:p>
    <w:p w:rsidR="00F21970" w:rsidRDefault="00F21970" w:rsidP="005B5260">
      <w:pPr>
        <w:jc w:val="center"/>
        <w:rPr>
          <w:rFonts w:ascii="Verdana" w:hAnsi="Verdana"/>
          <w:b/>
          <w:color w:val="333333"/>
          <w:sz w:val="18"/>
          <w:szCs w:val="18"/>
        </w:rPr>
      </w:pPr>
    </w:p>
    <w:p w:rsidR="00F21970" w:rsidRDefault="00F21970" w:rsidP="005B5260">
      <w:pPr>
        <w:jc w:val="center"/>
        <w:rPr>
          <w:rFonts w:ascii="Verdana" w:hAnsi="Verdana"/>
          <w:b/>
          <w:color w:val="333333"/>
          <w:sz w:val="18"/>
          <w:szCs w:val="18"/>
        </w:rPr>
      </w:pPr>
    </w:p>
    <w:p w:rsidR="00F21970" w:rsidRPr="00F21970" w:rsidRDefault="00F21970" w:rsidP="00F21970">
      <w:pPr>
        <w:jc w:val="center"/>
        <w:rPr>
          <w:b/>
          <w:sz w:val="24"/>
          <w:szCs w:val="24"/>
        </w:rPr>
      </w:pPr>
      <w:r w:rsidRPr="00F21970">
        <w:rPr>
          <w:b/>
          <w:sz w:val="24"/>
          <w:szCs w:val="24"/>
        </w:rPr>
        <w:t>McCulloch vs. Maryland (1819)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 w:rsidRPr="005B5260">
        <w:rPr>
          <w:rFonts w:ascii="Verdana" w:hAnsi="Verdana"/>
          <w:b/>
          <w:color w:val="333333"/>
          <w:sz w:val="18"/>
          <w:szCs w:val="18"/>
        </w:rPr>
        <w:t>Define</w:t>
      </w:r>
      <w:r>
        <w:rPr>
          <w:rFonts w:ascii="Verdana" w:hAnsi="Verdana"/>
          <w:color w:val="333333"/>
          <w:sz w:val="18"/>
          <w:szCs w:val="18"/>
        </w:rPr>
        <w:t>: monopoly-</w:t>
      </w:r>
    </w:p>
    <w:p w:rsidR="00F21970" w:rsidRDefault="00F21970" w:rsidP="00F21970">
      <w:pPr>
        <w:ind w:firstLine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scapegoat-</w:t>
      </w:r>
      <w:proofErr w:type="gramEnd"/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What did Maryland pass in regards to the National Bank?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Who was James McCulloch and how did he respond to Maryland’s demand?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On the issue of whether a state can tax the federal government, how did Marshall rule?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On the issue of the constitutionality of the National Banks, how did Marshall rule? 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What is the “Necessary and Proper Clause” in the Constitution and how does it relate to this case?</w:t>
      </w: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</w:p>
    <w:p w:rsidR="00F21970" w:rsidRDefault="00F21970" w:rsidP="00F2197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This case was really about state vs. federal power. Marshall’s ruling gave more power to the (circle your answer):</w:t>
      </w:r>
    </w:p>
    <w:p w:rsidR="00F21970" w:rsidRPr="005B5260" w:rsidRDefault="00F21970" w:rsidP="00F21970">
      <w:pPr>
        <w:jc w:val="center"/>
        <w:rPr>
          <w:b/>
        </w:rPr>
      </w:pPr>
      <w:proofErr w:type="gramStart"/>
      <w:r>
        <w:rPr>
          <w:rFonts w:ascii="Verdana" w:hAnsi="Verdana"/>
          <w:b/>
          <w:color w:val="333333"/>
          <w:sz w:val="18"/>
          <w:szCs w:val="18"/>
        </w:rPr>
        <w:t>STATE</w:t>
      </w:r>
      <w:r>
        <w:rPr>
          <w:rFonts w:ascii="Verdana" w:hAnsi="Verdana"/>
          <w:b/>
          <w:color w:val="333333"/>
          <w:sz w:val="18"/>
          <w:szCs w:val="18"/>
        </w:rPr>
        <w:tab/>
        <w:t>GOVERNMENTS</w:t>
      </w:r>
      <w:r>
        <w:rPr>
          <w:rFonts w:ascii="Verdana" w:hAnsi="Verdana"/>
          <w:b/>
          <w:color w:val="333333"/>
          <w:sz w:val="18"/>
          <w:szCs w:val="18"/>
        </w:rPr>
        <w:tab/>
        <w:t>VS.</w:t>
      </w:r>
      <w:proofErr w:type="gramEnd"/>
      <w:r>
        <w:rPr>
          <w:rFonts w:ascii="Verdana" w:hAnsi="Verdana"/>
          <w:b/>
          <w:color w:val="333333"/>
          <w:sz w:val="18"/>
          <w:szCs w:val="18"/>
        </w:rPr>
        <w:tab/>
        <w:t>FEDERAL GOVERNMENT</w:t>
      </w:r>
    </w:p>
    <w:p w:rsidR="00F21970" w:rsidRPr="005B5260" w:rsidRDefault="00F21970" w:rsidP="005B5260">
      <w:pPr>
        <w:jc w:val="center"/>
        <w:rPr>
          <w:b/>
        </w:rPr>
      </w:pPr>
    </w:p>
    <w:p w:rsidR="00F37C41" w:rsidRDefault="00F37C41" w:rsidP="00F37C41"/>
    <w:sectPr w:rsidR="00F37C41" w:rsidSect="00F37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C41"/>
    <w:rsid w:val="00443CDD"/>
    <w:rsid w:val="005B5260"/>
    <w:rsid w:val="00F21970"/>
    <w:rsid w:val="00F3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2013-10-25T12:54:00Z</dcterms:created>
  <dcterms:modified xsi:type="dcterms:W3CDTF">2013-10-25T13:19:00Z</dcterms:modified>
</cp:coreProperties>
</file>