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C0" w:rsidRDefault="001C0EC0" w:rsidP="001C0EC0">
      <w:pPr>
        <w:jc w:val="center"/>
        <w:rPr>
          <w:rFonts w:ascii="Comic Sans MS" w:eastAsia="Times New Roman" w:hAnsi="Comic Sans MS"/>
          <w:sz w:val="28"/>
          <w:szCs w:val="28"/>
          <w:u w:val="single"/>
        </w:rPr>
      </w:pPr>
      <w:r w:rsidRPr="001C0EC0">
        <w:rPr>
          <w:rFonts w:ascii="Comic Sans MS" w:eastAsia="Times New Roman" w:hAnsi="Comic Sans MS"/>
          <w:sz w:val="28"/>
          <w:szCs w:val="28"/>
          <w:u w:val="single"/>
        </w:rPr>
        <w:t>2</w:t>
      </w:r>
      <w:r w:rsidRPr="001C0EC0">
        <w:rPr>
          <w:rFonts w:ascii="Comic Sans MS" w:eastAsia="Times New Roman" w:hAnsi="Comic Sans MS"/>
          <w:sz w:val="28"/>
          <w:szCs w:val="28"/>
          <w:u w:val="single"/>
          <w:vertAlign w:val="superscript"/>
        </w:rPr>
        <w:t>nd</w:t>
      </w:r>
      <w:r w:rsidRPr="001C0EC0">
        <w:rPr>
          <w:rFonts w:ascii="Comic Sans MS" w:eastAsia="Times New Roman" w:hAnsi="Comic Sans MS"/>
          <w:sz w:val="28"/>
          <w:szCs w:val="28"/>
          <w:u w:val="single"/>
        </w:rPr>
        <w:t xml:space="preserve"> Great Awakening </w:t>
      </w:r>
    </w:p>
    <w:p w:rsidR="0036257D" w:rsidRPr="0036257D" w:rsidRDefault="0036257D" w:rsidP="001C0EC0">
      <w:pPr>
        <w:jc w:val="center"/>
        <w:rPr>
          <w:rFonts w:ascii="Comic Sans MS" w:eastAsia="Times New Roman" w:hAnsi="Comic Sans MS"/>
          <w:sz w:val="28"/>
          <w:szCs w:val="28"/>
        </w:rPr>
      </w:pPr>
      <w:r w:rsidRPr="0036257D">
        <w:rPr>
          <w:rFonts w:ascii="Comic Sans MS" w:eastAsia="Times New Roman" w:hAnsi="Comic Sans MS"/>
          <w:sz w:val="28"/>
          <w:szCs w:val="28"/>
        </w:rPr>
        <w:t>CLASS SET – PLEASE RETURN</w:t>
      </w:r>
    </w:p>
    <w:p w:rsidR="001C0EC0" w:rsidRDefault="001C0EC0" w:rsidP="004C6068">
      <w:pPr>
        <w:rPr>
          <w:rFonts w:ascii="Comic Sans MS" w:eastAsia="Times New Roman" w:hAnsi="Comic Sans MS"/>
          <w:sz w:val="28"/>
          <w:szCs w:val="28"/>
        </w:rPr>
      </w:pPr>
    </w:p>
    <w:p w:rsidR="004C6068" w:rsidRPr="00D1601D" w:rsidRDefault="004C6068" w:rsidP="004C6068">
      <w:pPr>
        <w:rPr>
          <w:rFonts w:ascii="Comic Sans MS" w:eastAsia="Times New Roman" w:hAnsi="Comic Sans MS"/>
          <w:sz w:val="32"/>
          <w:szCs w:val="32"/>
        </w:rPr>
      </w:pPr>
      <w:r w:rsidRPr="00D1601D">
        <w:rPr>
          <w:rFonts w:ascii="Comic Sans MS" w:eastAsia="Times New Roman" w:hAnsi="Comic Sans MS"/>
          <w:sz w:val="32"/>
          <w:szCs w:val="32"/>
        </w:rPr>
        <w:t xml:space="preserve">By the beginning of the </w:t>
      </w:r>
      <w:r w:rsidR="006E3AAA">
        <w:rPr>
          <w:rFonts w:ascii="Comic Sans MS" w:eastAsia="Times New Roman" w:hAnsi="Comic Sans MS"/>
          <w:sz w:val="32"/>
          <w:szCs w:val="32"/>
        </w:rPr>
        <w:t>1800’s</w:t>
      </w:r>
      <w:r w:rsidRPr="00D1601D">
        <w:rPr>
          <w:rFonts w:ascii="Comic Sans MS" w:eastAsia="Times New Roman" w:hAnsi="Comic Sans MS"/>
          <w:sz w:val="32"/>
          <w:szCs w:val="32"/>
        </w:rPr>
        <w:t>,</w:t>
      </w:r>
      <w:r w:rsidR="008E1C0B">
        <w:rPr>
          <w:rFonts w:ascii="Comic Sans MS" w:eastAsia="Times New Roman" w:hAnsi="Comic Sans MS"/>
          <w:sz w:val="32"/>
          <w:szCs w:val="32"/>
        </w:rPr>
        <w:t xml:space="preserve"> educated Americans were moving away from traditional Christian beliefs.  </w:t>
      </w:r>
      <w:r w:rsidR="006E3AAA">
        <w:rPr>
          <w:rFonts w:ascii="Comic Sans MS" w:eastAsia="Times New Roman" w:hAnsi="Comic Sans MS"/>
          <w:sz w:val="32"/>
          <w:szCs w:val="32"/>
        </w:rPr>
        <w:t>This began to change drastically when a</w:t>
      </w:r>
      <w:r w:rsidRPr="00D1601D">
        <w:rPr>
          <w:rFonts w:ascii="Comic Sans MS" w:eastAsia="Times New Roman" w:hAnsi="Comic Sans MS"/>
          <w:sz w:val="32"/>
          <w:szCs w:val="32"/>
        </w:rPr>
        <w:t xml:space="preserve"> tr</w:t>
      </w:r>
      <w:r w:rsidR="006E3AAA">
        <w:rPr>
          <w:rFonts w:ascii="Comic Sans MS" w:eastAsia="Times New Roman" w:hAnsi="Comic Sans MS"/>
          <w:sz w:val="32"/>
          <w:szCs w:val="32"/>
        </w:rPr>
        <w:t xml:space="preserve">emendous religious revival </w:t>
      </w:r>
      <w:r w:rsidRPr="00D1601D">
        <w:rPr>
          <w:rFonts w:ascii="Comic Sans MS" w:eastAsia="Times New Roman" w:hAnsi="Comic Sans MS"/>
          <w:sz w:val="32"/>
          <w:szCs w:val="32"/>
        </w:rPr>
        <w:t>spread westward during the century's first half.</w:t>
      </w:r>
      <w:r w:rsidR="008E1C0B">
        <w:rPr>
          <w:rFonts w:ascii="Comic Sans MS" w:eastAsia="Times New Roman" w:hAnsi="Comic Sans MS"/>
          <w:sz w:val="32"/>
          <w:szCs w:val="32"/>
        </w:rPr>
        <w:t xml:space="preserve">  The revival was fueled by preachers</w:t>
      </w:r>
      <w:r w:rsidR="00A53258">
        <w:rPr>
          <w:rFonts w:ascii="Comic Sans MS" w:eastAsia="Times New Roman" w:hAnsi="Comic Sans MS"/>
          <w:sz w:val="32"/>
          <w:szCs w:val="32"/>
        </w:rPr>
        <w:t xml:space="preserve"> spreading the message</w:t>
      </w:r>
      <w:r w:rsidR="008E1C0B">
        <w:rPr>
          <w:rFonts w:ascii="Comic Sans MS" w:eastAsia="Times New Roman" w:hAnsi="Comic Sans MS"/>
          <w:sz w:val="32"/>
          <w:szCs w:val="32"/>
        </w:rPr>
        <w:t xml:space="preserve"> that entry into heaven was in their own hands</w:t>
      </w:r>
      <w:r w:rsidR="00A53258">
        <w:rPr>
          <w:rFonts w:ascii="Comic Sans MS" w:eastAsia="Times New Roman" w:hAnsi="Comic Sans MS"/>
          <w:sz w:val="32"/>
          <w:szCs w:val="32"/>
        </w:rPr>
        <w:t xml:space="preserve"> and could be achieved by contributing to a societal change.</w:t>
      </w:r>
      <w:r w:rsidR="008E1C0B">
        <w:rPr>
          <w:rFonts w:ascii="Comic Sans MS" w:eastAsia="Times New Roman" w:hAnsi="Comic Sans MS"/>
          <w:sz w:val="32"/>
          <w:szCs w:val="32"/>
        </w:rPr>
        <w:t xml:space="preserve"> </w:t>
      </w:r>
      <w:r w:rsidRPr="00D1601D">
        <w:rPr>
          <w:rFonts w:ascii="Comic Sans MS" w:eastAsia="Times New Roman" w:hAnsi="Comic Sans MS"/>
          <w:sz w:val="32"/>
          <w:szCs w:val="32"/>
        </w:rPr>
        <w:t xml:space="preserve"> It coincided with the nation's population growth from five to 30 million and the boundary's westward movement.</w:t>
      </w:r>
    </w:p>
    <w:p w:rsidR="00D1601D" w:rsidRDefault="00D1601D" w:rsidP="004C6068">
      <w:pPr>
        <w:rPr>
          <w:rFonts w:ascii="Comic Sans MS" w:eastAsia="Times New Roman" w:hAnsi="Comic Sans MS"/>
          <w:sz w:val="32"/>
          <w:szCs w:val="32"/>
        </w:rPr>
      </w:pPr>
    </w:p>
    <w:p w:rsidR="0036257D" w:rsidRDefault="004C6068" w:rsidP="004C6068">
      <w:pPr>
        <w:rPr>
          <w:rFonts w:ascii="Comic Sans MS" w:eastAsia="Times New Roman" w:hAnsi="Comic Sans MS"/>
          <w:sz w:val="32"/>
          <w:szCs w:val="32"/>
        </w:rPr>
      </w:pPr>
      <w:r w:rsidRPr="00D1601D">
        <w:rPr>
          <w:rFonts w:ascii="Comic Sans MS" w:eastAsia="Times New Roman" w:hAnsi="Comic Sans MS"/>
          <w:sz w:val="32"/>
          <w:szCs w:val="32"/>
        </w:rPr>
        <w:t>Th</w:t>
      </w:r>
      <w:r w:rsidR="00596025" w:rsidRPr="00D1601D">
        <w:rPr>
          <w:rFonts w:ascii="Comic Sans MS" w:eastAsia="Times New Roman" w:hAnsi="Comic Sans MS"/>
          <w:sz w:val="32"/>
          <w:szCs w:val="32"/>
        </w:rPr>
        <w:t>is Second Great Awakening, a renewal</w:t>
      </w:r>
      <w:r w:rsidRPr="00D1601D">
        <w:rPr>
          <w:rFonts w:ascii="Comic Sans MS" w:eastAsia="Times New Roman" w:hAnsi="Comic Sans MS"/>
          <w:sz w:val="32"/>
          <w:szCs w:val="32"/>
        </w:rPr>
        <w:t xml:space="preserve"> of the Great Awakening of the early 18th century, was marked by an emphasis on personal religion over schooling and </w:t>
      </w:r>
      <w:r w:rsidR="006049F9" w:rsidRPr="00D1601D">
        <w:rPr>
          <w:rFonts w:ascii="Comic Sans MS" w:eastAsia="Times New Roman" w:hAnsi="Comic Sans MS"/>
          <w:sz w:val="32"/>
          <w:szCs w:val="32"/>
        </w:rPr>
        <w:t>religion</w:t>
      </w:r>
      <w:r w:rsidRPr="00D1601D">
        <w:rPr>
          <w:rFonts w:ascii="Comic Sans MS" w:eastAsia="Times New Roman" w:hAnsi="Comic Sans MS"/>
          <w:sz w:val="32"/>
          <w:szCs w:val="32"/>
        </w:rPr>
        <w:t>. It arose in several places and in several active forms. In northern New England, social activism took precedence; in western New York, the movement encouraged the growth of new denominations. In the Appalachian region of Tennessee and Kentucky, the revival energized Presbyterians, Methodists and Baptists, and gave rise to the popular camp meeting</w:t>
      </w:r>
      <w:r w:rsidR="007379FC">
        <w:rPr>
          <w:rFonts w:ascii="Comic Sans MS" w:eastAsia="Times New Roman" w:hAnsi="Comic Sans MS"/>
          <w:sz w:val="32"/>
          <w:szCs w:val="32"/>
        </w:rPr>
        <w:t xml:space="preserve"> (a.k.a. revival meetin</w:t>
      </w:r>
      <w:r w:rsidR="000C068D">
        <w:rPr>
          <w:rFonts w:ascii="Comic Sans MS" w:eastAsia="Times New Roman" w:hAnsi="Comic Sans MS"/>
          <w:sz w:val="32"/>
          <w:szCs w:val="32"/>
        </w:rPr>
        <w:t>g</w:t>
      </w:r>
      <w:r w:rsidR="007379FC">
        <w:rPr>
          <w:rFonts w:ascii="Comic Sans MS" w:eastAsia="Times New Roman" w:hAnsi="Comic Sans MS"/>
          <w:sz w:val="32"/>
          <w:szCs w:val="32"/>
        </w:rPr>
        <w:t>)</w:t>
      </w:r>
      <w:r w:rsidRPr="00D1601D">
        <w:rPr>
          <w:rFonts w:ascii="Comic Sans MS" w:eastAsia="Times New Roman" w:hAnsi="Comic Sans MS"/>
          <w:sz w:val="32"/>
          <w:szCs w:val="32"/>
        </w:rPr>
        <w:t xml:space="preserve">, a chance for isolated frontier folk to gather and enjoy the excitement of evangelistic </w:t>
      </w:r>
      <w:r w:rsidR="006049F9" w:rsidRPr="00D1601D">
        <w:rPr>
          <w:rFonts w:ascii="Comic Sans MS" w:eastAsia="Times New Roman" w:hAnsi="Comic Sans MS"/>
          <w:sz w:val="32"/>
          <w:szCs w:val="32"/>
        </w:rPr>
        <w:t>enthusiasm</w:t>
      </w:r>
      <w:r w:rsidRPr="00D1601D">
        <w:rPr>
          <w:rFonts w:ascii="Comic Sans MS" w:eastAsia="Times New Roman" w:hAnsi="Comic Sans MS"/>
          <w:sz w:val="32"/>
          <w:szCs w:val="32"/>
        </w:rPr>
        <w:t xml:space="preserve">. The first camp meeting occurred in south-central Kentucky in June 1800. James </w:t>
      </w:r>
      <w:proofErr w:type="spellStart"/>
      <w:r w:rsidRPr="00D1601D">
        <w:rPr>
          <w:rFonts w:ascii="Comic Sans MS" w:eastAsia="Times New Roman" w:hAnsi="Comic Sans MS"/>
          <w:sz w:val="32"/>
          <w:szCs w:val="32"/>
        </w:rPr>
        <w:t>McGready</w:t>
      </w:r>
      <w:proofErr w:type="spellEnd"/>
      <w:r w:rsidRPr="00D1601D">
        <w:rPr>
          <w:rFonts w:ascii="Comic Sans MS" w:eastAsia="Times New Roman" w:hAnsi="Comic Sans MS"/>
          <w:sz w:val="32"/>
          <w:szCs w:val="32"/>
        </w:rPr>
        <w:t xml:space="preserve">, a Presbyterian, and two colleagues preached for three solid days. The following day, two </w:t>
      </w:r>
      <w:r w:rsidR="006E3AAA">
        <w:rPr>
          <w:rFonts w:ascii="Comic Sans MS" w:eastAsia="Times New Roman" w:hAnsi="Comic Sans MS"/>
          <w:sz w:val="32"/>
          <w:szCs w:val="32"/>
        </w:rPr>
        <w:t>travelling</w:t>
      </w:r>
      <w:r w:rsidRPr="00D1601D">
        <w:rPr>
          <w:rFonts w:ascii="Comic Sans MS" w:eastAsia="Times New Roman" w:hAnsi="Comic Sans MS"/>
          <w:sz w:val="32"/>
          <w:szCs w:val="32"/>
        </w:rPr>
        <w:t xml:space="preserve"> Methodist ministers arrived and emotionally </w:t>
      </w:r>
      <w:r w:rsidR="006049F9" w:rsidRPr="00D1601D">
        <w:rPr>
          <w:rFonts w:ascii="Comic Sans MS" w:eastAsia="Times New Roman" w:hAnsi="Comic Sans MS"/>
          <w:sz w:val="32"/>
          <w:szCs w:val="32"/>
        </w:rPr>
        <w:lastRenderedPageBreak/>
        <w:t>engaged</w:t>
      </w:r>
      <w:r w:rsidRPr="00D1601D">
        <w:rPr>
          <w:rFonts w:ascii="Comic Sans MS" w:eastAsia="Times New Roman" w:hAnsi="Comic Sans MS"/>
          <w:sz w:val="32"/>
          <w:szCs w:val="32"/>
        </w:rPr>
        <w:t xml:space="preserve"> the crowd. The revivals of the west were much more emotional than those in the east.</w:t>
      </w:r>
    </w:p>
    <w:p w:rsidR="004C6068" w:rsidRPr="00D1601D" w:rsidRDefault="004C6068" w:rsidP="004C6068">
      <w:pPr>
        <w:rPr>
          <w:rFonts w:ascii="Comic Sans MS" w:eastAsia="Times New Roman" w:hAnsi="Comic Sans MS"/>
          <w:sz w:val="32"/>
          <w:szCs w:val="32"/>
        </w:rPr>
      </w:pPr>
      <w:r w:rsidRPr="00D1601D">
        <w:rPr>
          <w:rFonts w:ascii="Comic Sans MS" w:eastAsia="Times New Roman" w:hAnsi="Comic Sans MS"/>
          <w:sz w:val="32"/>
          <w:szCs w:val="32"/>
        </w:rPr>
        <w:t>The revival's effects consisted of two main strains:</w:t>
      </w:r>
    </w:p>
    <w:p w:rsidR="00C45C10" w:rsidRPr="00D1601D" w:rsidRDefault="00C45C10" w:rsidP="004C6068">
      <w:pPr>
        <w:rPr>
          <w:rFonts w:ascii="Comic Sans MS" w:eastAsia="Times New Roman" w:hAnsi="Comic Sans MS"/>
          <w:sz w:val="32"/>
          <w:szCs w:val="32"/>
        </w:rPr>
      </w:pPr>
    </w:p>
    <w:p w:rsidR="004C6068" w:rsidRDefault="00145EB9" w:rsidP="006E3AAA">
      <w:pPr>
        <w:pStyle w:val="ListParagraph"/>
        <w:numPr>
          <w:ilvl w:val="0"/>
          <w:numId w:val="1"/>
        </w:numPr>
        <w:rPr>
          <w:rFonts w:ascii="Comic Sans MS" w:eastAsia="Times New Roman" w:hAnsi="Comic Sans MS"/>
          <w:sz w:val="32"/>
          <w:szCs w:val="32"/>
        </w:rPr>
      </w:pPr>
      <w:r>
        <w:rPr>
          <w:rFonts w:ascii="Comic Sans MS" w:eastAsia="Times New Roman" w:hAnsi="Comic Sans MS"/>
          <w:sz w:val="32"/>
          <w:szCs w:val="32"/>
        </w:rPr>
        <w:t>B</w:t>
      </w:r>
      <w:r w:rsidR="004C6068" w:rsidRPr="006E3AAA">
        <w:rPr>
          <w:rFonts w:ascii="Comic Sans MS" w:eastAsia="Times New Roman" w:hAnsi="Comic Sans MS"/>
          <w:sz w:val="32"/>
          <w:szCs w:val="32"/>
        </w:rPr>
        <w:t xml:space="preserve">ehavior of the expanding middle class—a strong work ethic, </w:t>
      </w:r>
      <w:r w:rsidR="006049F9" w:rsidRPr="006E3AAA">
        <w:rPr>
          <w:rFonts w:ascii="Comic Sans MS" w:eastAsia="Times New Roman" w:hAnsi="Comic Sans MS"/>
          <w:sz w:val="32"/>
          <w:szCs w:val="32"/>
        </w:rPr>
        <w:t>penny-pinching</w:t>
      </w:r>
      <w:r w:rsidR="004C6068" w:rsidRPr="006E3AAA">
        <w:rPr>
          <w:rFonts w:ascii="Comic Sans MS" w:eastAsia="Times New Roman" w:hAnsi="Comic Sans MS"/>
          <w:sz w:val="32"/>
          <w:szCs w:val="32"/>
        </w:rPr>
        <w:t xml:space="preserve"> and temperance</w:t>
      </w:r>
      <w:r w:rsidR="006E3AAA" w:rsidRPr="006E3AAA">
        <w:rPr>
          <w:rFonts w:ascii="Comic Sans MS" w:eastAsia="Times New Roman" w:hAnsi="Comic Sans MS"/>
          <w:sz w:val="32"/>
          <w:szCs w:val="32"/>
        </w:rPr>
        <w:t xml:space="preserve"> (not drinking)</w:t>
      </w:r>
      <w:r w:rsidR="004C6068" w:rsidRPr="006E3AAA">
        <w:rPr>
          <w:rFonts w:ascii="Comic Sans MS" w:eastAsia="Times New Roman" w:hAnsi="Comic Sans MS"/>
          <w:sz w:val="32"/>
          <w:szCs w:val="32"/>
        </w:rPr>
        <w:t xml:space="preserve">—were </w:t>
      </w:r>
      <w:r>
        <w:rPr>
          <w:rFonts w:ascii="Comic Sans MS" w:eastAsia="Times New Roman" w:hAnsi="Comic Sans MS"/>
          <w:sz w:val="32"/>
          <w:szCs w:val="32"/>
        </w:rPr>
        <w:t xml:space="preserve">recognized as valuable and </w:t>
      </w:r>
      <w:proofErr w:type="spellStart"/>
      <w:r>
        <w:rPr>
          <w:rFonts w:ascii="Comic Sans MS" w:eastAsia="Times New Roman" w:hAnsi="Comic Sans MS"/>
          <w:sz w:val="32"/>
          <w:szCs w:val="32"/>
        </w:rPr>
        <w:t>encourgaed</w:t>
      </w:r>
      <w:proofErr w:type="spellEnd"/>
      <w:r w:rsidR="004C6068" w:rsidRPr="006E3AAA">
        <w:rPr>
          <w:rFonts w:ascii="Comic Sans MS" w:eastAsia="Times New Roman" w:hAnsi="Comic Sans MS"/>
          <w:sz w:val="32"/>
          <w:szCs w:val="32"/>
        </w:rPr>
        <w:t>.</w:t>
      </w:r>
    </w:p>
    <w:p w:rsidR="006E3AAA" w:rsidRPr="006E3AAA" w:rsidRDefault="00145EB9" w:rsidP="006E3AAA">
      <w:pPr>
        <w:pStyle w:val="ListParagraph"/>
        <w:numPr>
          <w:ilvl w:val="0"/>
          <w:numId w:val="1"/>
        </w:numPr>
        <w:rPr>
          <w:rFonts w:ascii="Comic Sans MS" w:eastAsia="Times New Roman" w:hAnsi="Comic Sans MS"/>
          <w:sz w:val="32"/>
          <w:szCs w:val="32"/>
        </w:rPr>
      </w:pPr>
      <w:r>
        <w:rPr>
          <w:rFonts w:ascii="Comic Sans MS" w:eastAsia="Times New Roman" w:hAnsi="Comic Sans MS"/>
          <w:sz w:val="32"/>
          <w:szCs w:val="32"/>
        </w:rPr>
        <w:t>The focus</w:t>
      </w:r>
      <w:r w:rsidR="006E3AAA" w:rsidRPr="006E3AAA">
        <w:rPr>
          <w:rFonts w:ascii="Comic Sans MS" w:eastAsia="Times New Roman" w:hAnsi="Comic Sans MS"/>
          <w:sz w:val="32"/>
          <w:szCs w:val="32"/>
        </w:rPr>
        <w:t xml:space="preserve"> on the ability of individuals to change their lives prompted a wide variety of reform movements aimed at </w:t>
      </w:r>
      <w:r>
        <w:rPr>
          <w:rFonts w:ascii="Comic Sans MS" w:eastAsia="Times New Roman" w:hAnsi="Comic Sans MS"/>
          <w:sz w:val="32"/>
          <w:szCs w:val="32"/>
        </w:rPr>
        <w:t>righting societal wrongs</w:t>
      </w:r>
      <w:r w:rsidR="006E3AAA" w:rsidRPr="006E3AAA">
        <w:rPr>
          <w:rFonts w:ascii="Comic Sans MS" w:eastAsia="Times New Roman" w:hAnsi="Comic Sans MS"/>
          <w:sz w:val="32"/>
          <w:szCs w:val="32"/>
        </w:rPr>
        <w:t xml:space="preserve"> and easing suffering—</w:t>
      </w:r>
      <w:proofErr w:type="gramStart"/>
      <w:r>
        <w:rPr>
          <w:rFonts w:ascii="Comic Sans MS" w:eastAsia="Times New Roman" w:hAnsi="Comic Sans MS"/>
          <w:sz w:val="32"/>
          <w:szCs w:val="32"/>
        </w:rPr>
        <w:t>Created</w:t>
      </w:r>
      <w:proofErr w:type="gramEnd"/>
      <w:r>
        <w:rPr>
          <w:rFonts w:ascii="Comic Sans MS" w:eastAsia="Times New Roman" w:hAnsi="Comic Sans MS"/>
          <w:sz w:val="32"/>
          <w:szCs w:val="32"/>
        </w:rPr>
        <w:t xml:space="preserve"> equality and fairness nationwide</w:t>
      </w:r>
      <w:r w:rsidR="006E3AAA">
        <w:rPr>
          <w:rFonts w:ascii="Comic Sans MS" w:eastAsia="Times New Roman" w:hAnsi="Comic Sans MS"/>
          <w:sz w:val="32"/>
          <w:szCs w:val="32"/>
        </w:rPr>
        <w:t>.</w:t>
      </w:r>
    </w:p>
    <w:p w:rsidR="00C45C10" w:rsidRPr="00D1601D" w:rsidRDefault="00C45C10" w:rsidP="004C6068">
      <w:pPr>
        <w:rPr>
          <w:rFonts w:ascii="Comic Sans MS" w:eastAsia="Times New Roman" w:hAnsi="Comic Sans MS"/>
          <w:sz w:val="32"/>
          <w:szCs w:val="32"/>
        </w:rPr>
      </w:pPr>
    </w:p>
    <w:p w:rsidR="004C6068" w:rsidRPr="00D1601D" w:rsidRDefault="004C6068" w:rsidP="004C6068">
      <w:pPr>
        <w:rPr>
          <w:rFonts w:ascii="Comic Sans MS" w:eastAsia="Times New Roman" w:hAnsi="Comic Sans MS"/>
          <w:sz w:val="32"/>
          <w:szCs w:val="32"/>
        </w:rPr>
      </w:pPr>
      <w:r w:rsidRPr="00D1601D">
        <w:rPr>
          <w:rFonts w:ascii="Comic Sans MS" w:eastAsia="Times New Roman" w:hAnsi="Comic Sans MS"/>
          <w:sz w:val="32"/>
          <w:szCs w:val="32"/>
        </w:rPr>
        <w:t>Social activism spawned groups</w:t>
      </w:r>
      <w:r w:rsidR="006E3AAA">
        <w:rPr>
          <w:rFonts w:ascii="Comic Sans MS" w:eastAsia="Times New Roman" w:hAnsi="Comic Sans MS"/>
          <w:sz w:val="32"/>
          <w:szCs w:val="32"/>
        </w:rPr>
        <w:t xml:space="preserve"> committed to ending slavery (abolition)</w:t>
      </w:r>
      <w:r w:rsidRPr="00D1601D">
        <w:rPr>
          <w:rFonts w:ascii="Comic Sans MS" w:eastAsia="Times New Roman" w:hAnsi="Comic Sans MS"/>
          <w:sz w:val="32"/>
          <w:szCs w:val="32"/>
        </w:rPr>
        <w:t xml:space="preserve">, </w:t>
      </w:r>
      <w:r w:rsidR="006E3AAA">
        <w:rPr>
          <w:rFonts w:ascii="Comic Sans MS" w:eastAsia="Times New Roman" w:hAnsi="Comic Sans MS"/>
          <w:sz w:val="32"/>
          <w:szCs w:val="32"/>
        </w:rPr>
        <w:t>ending or limiting the use of alcohol (</w:t>
      </w:r>
      <w:r w:rsidRPr="00D1601D">
        <w:rPr>
          <w:rFonts w:ascii="Comic Sans MS" w:eastAsia="Times New Roman" w:hAnsi="Comic Sans MS"/>
          <w:sz w:val="32"/>
          <w:szCs w:val="32"/>
        </w:rPr>
        <w:t>temperance</w:t>
      </w:r>
      <w:r w:rsidR="006E3AAA">
        <w:rPr>
          <w:rFonts w:ascii="Comic Sans MS" w:eastAsia="Times New Roman" w:hAnsi="Comic Sans MS"/>
          <w:sz w:val="32"/>
          <w:szCs w:val="32"/>
        </w:rPr>
        <w:t>)</w:t>
      </w:r>
      <w:r w:rsidRPr="00D1601D">
        <w:rPr>
          <w:rFonts w:ascii="Comic Sans MS" w:eastAsia="Times New Roman" w:hAnsi="Comic Sans MS"/>
          <w:sz w:val="32"/>
          <w:szCs w:val="32"/>
        </w:rPr>
        <w:t xml:space="preserve"> and </w:t>
      </w:r>
      <w:r w:rsidR="006E3AAA">
        <w:rPr>
          <w:rFonts w:ascii="Comic Sans MS" w:eastAsia="Times New Roman" w:hAnsi="Comic Sans MS"/>
          <w:sz w:val="32"/>
          <w:szCs w:val="32"/>
        </w:rPr>
        <w:t>winning the vote for women (</w:t>
      </w:r>
      <w:r w:rsidRPr="00D1601D">
        <w:rPr>
          <w:rFonts w:ascii="Comic Sans MS" w:eastAsia="Times New Roman" w:hAnsi="Comic Sans MS"/>
          <w:sz w:val="32"/>
          <w:szCs w:val="32"/>
        </w:rPr>
        <w:t>suffrage</w:t>
      </w:r>
      <w:r w:rsidR="006E3AAA">
        <w:rPr>
          <w:rFonts w:ascii="Comic Sans MS" w:eastAsia="Times New Roman" w:hAnsi="Comic Sans MS"/>
          <w:sz w:val="32"/>
          <w:szCs w:val="32"/>
        </w:rPr>
        <w:t xml:space="preserve">). There were </w:t>
      </w:r>
      <w:r w:rsidRPr="00D1601D">
        <w:rPr>
          <w:rFonts w:ascii="Comic Sans MS" w:eastAsia="Times New Roman" w:hAnsi="Comic Sans MS"/>
          <w:sz w:val="32"/>
          <w:szCs w:val="32"/>
        </w:rPr>
        <w:t>others committed to prison reform, care for the handicapped and mentally ill. A noted proponent of such reforms was the evangelist Charles G. Finney. In addition to being an innovative evangelist whose techniques others would imitate, he held that the Gospel saved people, but also it was a means to reform society. True to his word, Finney was a</w:t>
      </w:r>
      <w:r w:rsidR="006049F9" w:rsidRPr="00D1601D">
        <w:rPr>
          <w:rFonts w:ascii="Comic Sans MS" w:eastAsia="Times New Roman" w:hAnsi="Comic Sans MS"/>
          <w:sz w:val="32"/>
          <w:szCs w:val="32"/>
        </w:rPr>
        <w:t>n</w:t>
      </w:r>
      <w:r w:rsidRPr="00D1601D">
        <w:rPr>
          <w:rFonts w:ascii="Comic Sans MS" w:eastAsia="Times New Roman" w:hAnsi="Comic Sans MS"/>
          <w:sz w:val="32"/>
          <w:szCs w:val="32"/>
        </w:rPr>
        <w:t xml:space="preserve"> abolitionist and encouraged other Christians to get involved.</w:t>
      </w:r>
    </w:p>
    <w:p w:rsidR="00C45C10" w:rsidRPr="00D1601D" w:rsidRDefault="00C45C10" w:rsidP="004C6068">
      <w:pPr>
        <w:rPr>
          <w:rFonts w:ascii="Comic Sans MS" w:eastAsia="Times New Roman" w:hAnsi="Comic Sans MS"/>
          <w:sz w:val="32"/>
          <w:szCs w:val="32"/>
        </w:rPr>
      </w:pPr>
    </w:p>
    <w:p w:rsidR="00E21716" w:rsidRPr="0036257D" w:rsidRDefault="004C6068" w:rsidP="004C6068">
      <w:pPr>
        <w:rPr>
          <w:rFonts w:ascii="Comic Sans MS" w:eastAsia="Times New Roman" w:hAnsi="Comic Sans MS"/>
          <w:sz w:val="32"/>
          <w:szCs w:val="32"/>
        </w:rPr>
      </w:pPr>
      <w:r w:rsidRPr="00D1601D">
        <w:rPr>
          <w:rFonts w:ascii="Comic Sans MS" w:eastAsia="Times New Roman" w:hAnsi="Comic Sans MS"/>
          <w:sz w:val="32"/>
          <w:szCs w:val="32"/>
        </w:rPr>
        <w:t xml:space="preserve">The Second Great Awakening </w:t>
      </w:r>
      <w:r w:rsidR="006049F9" w:rsidRPr="00D1601D">
        <w:rPr>
          <w:rFonts w:ascii="Comic Sans MS" w:eastAsia="Times New Roman" w:hAnsi="Comic Sans MS"/>
          <w:sz w:val="32"/>
          <w:szCs w:val="32"/>
        </w:rPr>
        <w:t>created</w:t>
      </w:r>
      <w:r w:rsidRPr="00D1601D">
        <w:rPr>
          <w:rFonts w:ascii="Comic Sans MS" w:eastAsia="Times New Roman" w:hAnsi="Comic Sans MS"/>
          <w:sz w:val="32"/>
          <w:szCs w:val="32"/>
        </w:rPr>
        <w:t xml:space="preserve"> a lasting impact on American society, more than any other revival. While its </w:t>
      </w:r>
      <w:r w:rsidR="00201287" w:rsidRPr="00D1601D">
        <w:rPr>
          <w:rFonts w:ascii="Comic Sans MS" w:eastAsia="Times New Roman" w:hAnsi="Comic Sans MS"/>
          <w:sz w:val="32"/>
          <w:szCs w:val="32"/>
        </w:rPr>
        <w:t>intensity dropped</w:t>
      </w:r>
      <w:r w:rsidRPr="00D1601D">
        <w:rPr>
          <w:rFonts w:ascii="Comic Sans MS" w:eastAsia="Times New Roman" w:hAnsi="Comic Sans MS"/>
          <w:sz w:val="32"/>
          <w:szCs w:val="32"/>
        </w:rPr>
        <w:t>, it left a legacy of many established churches, democratization and social reform.</w:t>
      </w:r>
      <w:bookmarkStart w:id="0" w:name="_GoBack"/>
      <w:bookmarkEnd w:id="0"/>
    </w:p>
    <w:sectPr w:rsidR="00E21716" w:rsidRPr="0036257D" w:rsidSect="00E21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B6790"/>
    <w:multiLevelType w:val="hybridMultilevel"/>
    <w:tmpl w:val="9E78EFF0"/>
    <w:lvl w:ilvl="0" w:tplc="764E2A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068"/>
    <w:rsid w:val="000A1C76"/>
    <w:rsid w:val="000B58BA"/>
    <w:rsid w:val="000C068D"/>
    <w:rsid w:val="00145EB9"/>
    <w:rsid w:val="00151964"/>
    <w:rsid w:val="001A7687"/>
    <w:rsid w:val="001C0EC0"/>
    <w:rsid w:val="00201287"/>
    <w:rsid w:val="00325BE9"/>
    <w:rsid w:val="0036257D"/>
    <w:rsid w:val="004C6068"/>
    <w:rsid w:val="004F13DF"/>
    <w:rsid w:val="00596025"/>
    <w:rsid w:val="006049F9"/>
    <w:rsid w:val="006E3AAA"/>
    <w:rsid w:val="007379FC"/>
    <w:rsid w:val="008E1C0B"/>
    <w:rsid w:val="00A53258"/>
    <w:rsid w:val="00C45C10"/>
    <w:rsid w:val="00D1601D"/>
    <w:rsid w:val="00E21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9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nicholss</dc:creator>
  <cp:lastModifiedBy>wood1c</cp:lastModifiedBy>
  <cp:revision>3</cp:revision>
  <cp:lastPrinted>2014-01-13T18:32:00Z</cp:lastPrinted>
  <dcterms:created xsi:type="dcterms:W3CDTF">2014-01-22T23:18:00Z</dcterms:created>
  <dcterms:modified xsi:type="dcterms:W3CDTF">2014-01-23T14:12:00Z</dcterms:modified>
</cp:coreProperties>
</file>